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3BF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Лiнкевич Вiталiй Павлович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"УЛАНIВСЬКИЙ  АГРОМАШ" (00902240)</w:t>
      </w: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22.09.2025, Затвердити рiчну iнформацiю за 2024 рiк, розмiстити на власному сайтi та подати до НКЦПФР</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bookmarkStart w:id="0" w:name="_GoBack"/>
            <w:r>
              <w:rPr>
                <w:rFonts w:ascii="Times New Roman CYR" w:hAnsi="Times New Roman CYR" w:cs="Times New Roman CYR"/>
                <w:sz w:val="24"/>
                <w:szCs w:val="24"/>
              </w:rPr>
              <w:t>http://ulanivagromash.pat.ua</w:t>
            </w:r>
            <w:bookmarkEnd w:id="0"/>
            <w:r>
              <w:rPr>
                <w:rFonts w:ascii="Times New Roman CYR" w:hAnsi="Times New Roman CYR" w:cs="Times New Roman CYR"/>
                <w:sz w:val="24"/>
                <w:szCs w:val="24"/>
              </w:rPr>
              <w:t>/emitents/reports</w:t>
            </w:r>
          </w:p>
        </w:tc>
        <w:tc>
          <w:tcPr>
            <w:tcW w:w="1885" w:type="dxa"/>
            <w:tcBorders>
              <w:top w:val="nil"/>
              <w:left w:val="nil"/>
              <w:bottom w:val="single" w:sz="6" w:space="0" w:color="auto"/>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"УЛАНIВСЬКИЙ  АГРОМАШ" вiдсутнi.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w:t>
      </w:r>
      <w:r>
        <w:rPr>
          <w:rFonts w:ascii="Times New Roman CYR" w:hAnsi="Times New Roman CYR" w:cs="Times New Roman CYR"/>
          <w:sz w:val="24"/>
          <w:szCs w:val="24"/>
        </w:rPr>
        <w:t>iчного значення для економiки та безпеки держави на не займає монопольного (домiнуючого) становища.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w:t>
      </w:r>
      <w:r>
        <w:rPr>
          <w:rFonts w:ascii="Times New Roman CYR" w:hAnsi="Times New Roman CYR" w:cs="Times New Roman CYR"/>
          <w:sz w:val="24"/>
          <w:szCs w:val="24"/>
        </w:rPr>
        <w:t xml:space="preserve">трафної санкцiї в розмiрi, який </w:t>
      </w:r>
      <w:r>
        <w:rPr>
          <w:rFonts w:ascii="Times New Roman CYR" w:hAnsi="Times New Roman CYR" w:cs="Times New Roman CYR"/>
          <w:sz w:val="24"/>
          <w:szCs w:val="24"/>
        </w:rPr>
        <w:lastRenderedPageBreak/>
        <w:t>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w:t>
      </w:r>
      <w:r>
        <w:rPr>
          <w:rFonts w:ascii="Times New Roman CYR" w:hAnsi="Times New Roman CYR" w:cs="Times New Roman CYR"/>
          <w:sz w:val="24"/>
          <w:szCs w:val="24"/>
        </w:rPr>
        <w:t>. Iнформацiя про одержанi лiцензiї не розкрита, оскiльки Товариство не здiйснює види дiяльностi, якi пiдлягають лiцензуванню.</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w:t>
      </w:r>
      <w:r>
        <w:rPr>
          <w:rFonts w:ascii="Times New Roman CYR" w:hAnsi="Times New Roman CYR" w:cs="Times New Roman CYR"/>
          <w:sz w:val="24"/>
          <w:szCs w:val="24"/>
        </w:rPr>
        <w:t xml:space="preserve">ть або виробництво та розподiлення електроенергiї, газу та води за класифiкатором видiв економiчної дiяльностi.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w:t>
      </w:r>
      <w:r>
        <w:rPr>
          <w:rFonts w:ascii="Times New Roman CYR" w:hAnsi="Times New Roman CYR" w:cs="Times New Roman CYR"/>
          <w:sz w:val="24"/>
          <w:szCs w:val="24"/>
        </w:rPr>
        <w:t xml:space="preserve">а iншими принципами не входить.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w:t>
      </w:r>
      <w:r>
        <w:rPr>
          <w:rFonts w:ascii="Times New Roman CYR" w:hAnsi="Times New Roman CYR" w:cs="Times New Roman CYR"/>
          <w:sz w:val="24"/>
          <w:szCs w:val="24"/>
        </w:rPr>
        <w:t>ав на акцiї не було.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такого емiтента. Працiвники пiдприємства акцiями емiтента не володiють.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w:t>
      </w:r>
      <w:r>
        <w:rPr>
          <w:rFonts w:ascii="Times New Roman CYR" w:hAnsi="Times New Roman CYR" w:cs="Times New Roman CYR"/>
          <w:sz w:val="24"/>
          <w:szCs w:val="24"/>
        </w:rPr>
        <w:t>нi папери, випуск яких пiдлягає реєстрацiї, емiтентом не випускалися.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w:t>
      </w:r>
      <w:r>
        <w:rPr>
          <w:rFonts w:ascii="Times New Roman CYR" w:hAnsi="Times New Roman CYR" w:cs="Times New Roman CYR"/>
          <w:sz w:val="24"/>
          <w:szCs w:val="24"/>
        </w:rPr>
        <w:t>мостi, не випускав.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w:t>
      </w:r>
      <w:r>
        <w:rPr>
          <w:rFonts w:ascii="Times New Roman CYR" w:hAnsi="Times New Roman CYR" w:cs="Times New Roman CYR"/>
          <w:sz w:val="24"/>
          <w:szCs w:val="24"/>
        </w:rPr>
        <w:t>му що Емiтент iнших цiнних паперiв крiм акцiй не випускав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w:t>
      </w:r>
      <w:r>
        <w:rPr>
          <w:rFonts w:ascii="Times New Roman CYR" w:hAnsi="Times New Roman CYR" w:cs="Times New Roman CYR"/>
          <w:sz w:val="24"/>
          <w:szCs w:val="24"/>
        </w:rPr>
        <w:t xml:space="preserve">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w:t>
      </w:r>
      <w:r>
        <w:rPr>
          <w:rFonts w:ascii="Times New Roman CYR" w:hAnsi="Times New Roman CYR" w:cs="Times New Roman CYR"/>
          <w:sz w:val="24"/>
          <w:szCs w:val="24"/>
        </w:rPr>
        <w:t>, в зв'яку з тим, що: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 </w:t>
      </w:r>
      <w:r>
        <w:rPr>
          <w:rFonts w:ascii="Times New Roman CYR" w:hAnsi="Times New Roman CYR" w:cs="Times New Roman CYR"/>
          <w:sz w:val="24"/>
          <w:szCs w:val="24"/>
        </w:rPr>
        <w:t>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w:t>
      </w:r>
      <w:r>
        <w:rPr>
          <w:rFonts w:ascii="Times New Roman CYR" w:hAnsi="Times New Roman CYR" w:cs="Times New Roman CYR"/>
          <w:sz w:val="24"/>
          <w:szCs w:val="24"/>
        </w:rPr>
        <w:t>ня, що застосовуються товариством в своїй дiяльностi, визначенi чинним законодавством України та статутом товариства. Будь-</w:t>
      </w:r>
      <w:r>
        <w:rPr>
          <w:rFonts w:ascii="Times New Roman CYR" w:hAnsi="Times New Roman CYR" w:cs="Times New Roman CYR"/>
          <w:sz w:val="24"/>
          <w:szCs w:val="24"/>
        </w:rPr>
        <w:lastRenderedPageBreak/>
        <w:t>яка iнша практика корпоративного управлiння не застосовується.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w:t>
      </w:r>
      <w:r>
        <w:rPr>
          <w:rFonts w:ascii="Times New Roman CYR" w:hAnsi="Times New Roman CYR" w:cs="Times New Roman CYR"/>
          <w:sz w:val="24"/>
          <w:szCs w:val="24"/>
        </w:rPr>
        <w:t xml:space="preserve">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w:t>
      </w:r>
      <w:r>
        <w:rPr>
          <w:rFonts w:ascii="Times New Roman CYR" w:hAnsi="Times New Roman CYR" w:cs="Times New Roman CYR"/>
          <w:sz w:val="24"/>
          <w:szCs w:val="24"/>
        </w:rPr>
        <w:t>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w:t>
      </w:r>
      <w:r>
        <w:rPr>
          <w:rFonts w:ascii="Times New Roman CYR" w:hAnsi="Times New Roman CYR" w:cs="Times New Roman CYR"/>
          <w:sz w:val="24"/>
          <w:szCs w:val="24"/>
        </w:rPr>
        <w:t>нерiв не проводились.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w:t>
      </w:r>
      <w:r>
        <w:rPr>
          <w:rFonts w:ascii="Times New Roman CYR" w:hAnsi="Times New Roman CYR" w:cs="Times New Roman CYR"/>
          <w:sz w:val="24"/>
          <w:szCs w:val="24"/>
        </w:rPr>
        <w:t xml:space="preserve"> про проведення засiдання комiтетiв ради. Комiтети не створенi.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w:t>
      </w:r>
      <w:r>
        <w:rPr>
          <w:rFonts w:ascii="Times New Roman CYR" w:hAnsi="Times New Roman CYR" w:cs="Times New Roman CYR"/>
          <w:sz w:val="24"/>
          <w:szCs w:val="24"/>
        </w:rPr>
        <w:t>тверджувався, рiшення про затвердження декларацiї схильностi до ризикiв не приймалось.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w:t>
      </w:r>
      <w:r>
        <w:rPr>
          <w:rFonts w:ascii="Times New Roman CYR" w:hAnsi="Times New Roman CYR" w:cs="Times New Roman CYR"/>
          <w:sz w:val="24"/>
          <w:szCs w:val="24"/>
        </w:rPr>
        <w:t>iб не було.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Інформація про винагороду членів виконавчого органу та/або ради особи. В ПРАТ "УЛАНIВСЬКИЙ  АГРОМАШ" відсутні внутрішні документи, що регламентують питання винагороди, та звіту про винагороду членів наглядової ради та/або виконавчого ор</w:t>
      </w:r>
      <w:r>
        <w:rPr>
          <w:rFonts w:ascii="Times New Roman CYR" w:hAnsi="Times New Roman CYR" w:cs="Times New Roman CYR"/>
          <w:sz w:val="24"/>
          <w:szCs w:val="24"/>
        </w:rPr>
        <w:t>гану.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Iнформацiя про радника. Iнформацiя про радника вiдсутня, оскiльки </w:t>
      </w:r>
      <w:r>
        <w:rPr>
          <w:rFonts w:ascii="Times New Roman CYR" w:hAnsi="Times New Roman CYR" w:cs="Times New Roman CYR"/>
          <w:sz w:val="24"/>
          <w:szCs w:val="24"/>
        </w:rPr>
        <w:t>посади радника у товариствi немає.</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w:t>
      </w:r>
      <w:r>
        <w:rPr>
          <w:rFonts w:ascii="Times New Roman CYR" w:hAnsi="Times New Roman CYR" w:cs="Times New Roman CYR"/>
          <w:sz w:val="24"/>
          <w:szCs w:val="24"/>
        </w:rPr>
        <w:t>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є незмiннiсть осiб, якi </w:t>
      </w:r>
      <w:r>
        <w:rPr>
          <w:rFonts w:ascii="Times New Roman CYR" w:hAnsi="Times New Roman CYR" w:cs="Times New Roman CYR"/>
          <w:sz w:val="24"/>
          <w:szCs w:val="24"/>
        </w:rPr>
        <w:t xml:space="preserve">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w:t>
      </w:r>
      <w:r>
        <w:rPr>
          <w:rFonts w:ascii="Times New Roman CYR" w:hAnsi="Times New Roman CYR" w:cs="Times New Roman CYR"/>
          <w:sz w:val="24"/>
          <w:szCs w:val="24"/>
        </w:rPr>
        <w:t>нди та iншi доходи за цiнними паперами не виплачувалися.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w:t>
      </w:r>
      <w:r>
        <w:rPr>
          <w:rFonts w:ascii="Times New Roman CYR" w:hAnsi="Times New Roman CYR" w:cs="Times New Roman CYR"/>
          <w:sz w:val="24"/>
          <w:szCs w:val="24"/>
        </w:rPr>
        <w:t xml:space="preserve"> розмiщувати таку iнформацiю на власному веб сайтi.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w:t>
      </w:r>
      <w:r>
        <w:rPr>
          <w:rFonts w:ascii="Times New Roman CYR" w:hAnsi="Times New Roman CYR" w:cs="Times New Roman CYR"/>
          <w:sz w:val="24"/>
          <w:szCs w:val="24"/>
        </w:rPr>
        <w:t>. Аудит не проводився.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w:t>
      </w:r>
      <w:r>
        <w:rPr>
          <w:rFonts w:ascii="Times New Roman CYR" w:hAnsi="Times New Roman CYR" w:cs="Times New Roman CYR"/>
          <w:sz w:val="24"/>
          <w:szCs w:val="24"/>
        </w:rPr>
        <w:t>кала.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Органи </w:t>
      </w:r>
      <w:r>
        <w:rPr>
          <w:rFonts w:ascii="Times New Roman CYR" w:hAnsi="Times New Roman CYR" w:cs="Times New Roman CYR"/>
          <w:sz w:val="24"/>
          <w:szCs w:val="24"/>
        </w:rPr>
        <w:t>управління та посадові особи. Організаційна структура</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w:t>
      </w:r>
      <w:r>
        <w:rPr>
          <w:rFonts w:ascii="Times New Roman CYR" w:hAnsi="Times New Roman CYR" w:cs="Times New Roman CYR"/>
          <w:b/>
          <w:bCs/>
          <w:i/>
          <w:iCs/>
          <w:sz w:val="24"/>
          <w:szCs w:val="24"/>
        </w:rPr>
        <w:t xml:space="preserve">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"УЛАНIВСЬКИЙ  АГРОМАШ"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"УЛАНIВСЬКИЙ  АГРОМАШ"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00902240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05.03.1996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22032, Вінницька обл., Хмiльницький р-н, с. Уланiв, вул. Миру, 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virma_agro2023@ukr.net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http://ulanivagromash.pat.ua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(04338)3-12-78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170120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1105,6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UA623003350000000260042196537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та 2 члени Правлiння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 Лiнкевич Вiталiй Павлович, Члени правлiння Шемета Людмила Теофилiвна, Чехiвська Валентина Петрiвна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Гоцуляк Галина Петрiвна,Члени Наглядов</w:t>
            </w:r>
            <w:r>
              <w:rPr>
                <w:rFonts w:ascii="Times New Roman CYR" w:hAnsi="Times New Roman CYR" w:cs="Times New Roman CYR"/>
              </w:rPr>
              <w:t>ої ради - Гоцуляк Василь Iванович, Гоцуляк Сергiй Васильович</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Галина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Кам"янець-Подiльський педагогiчний iнститут,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"Родина В"</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31496727</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17.10.2019</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Бiлоцеркiвський ДАУ, 2005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"Основа роду"</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38503740</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серпня 2015 року по теперiшнiй час заступник голови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17.10.2019</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Василь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Бiлоцеркiвський с/г iнститут, 1998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"Основа роду"</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38503740</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11.06.2019 року по теперiшнiй час голова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25.10.2019</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Лiнкевич Вiталiй Павлович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"Уланiвський Агромаш"</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00902240</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23.08.2023 року голова правлiння. Протягом останнiх п'яти рокiв обiймав наступнi посади: 2019 рiк ФОП, з 2020 року по 2023 рiк голова Фермерського господарства "Вiрма".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23.08.2023</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Шемета Людмила Теофилiвна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Харкiвський фiнансово-економiчний iнститут, 1999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 за вiком</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квiтня 2016 р. по 19.03.2021 р. - головний бухгалтер ПрАТ "Уланiвський Агромаш". З 19.03.2021 р. звiльнена за угодою сторiн з посади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w:t>
            </w:r>
            <w:r>
              <w:rPr>
                <w:rFonts w:ascii="Times New Roman CYR" w:hAnsi="Times New Roman CYR" w:cs="Times New Roman CYR"/>
                <w:sz w:val="20"/>
                <w:szCs w:val="20"/>
              </w:rPr>
              <w:t>iн не обмежений</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Чехiвська Валентина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Ленiнградський iнститут радянської торгiвлi,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"Уланiвський Агромаш"</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00902240</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 Одночасно обiймає посаду економiста в ТОВ "Агрофiрма "Уланiвська"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Лiнкевич Вiталiй Павлович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Шемета Людмила Теофилiвна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Чехiвська Валентина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Галина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568 480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83,54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568 480</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Василь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63BFD">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w:t>
      </w:r>
      <w:r>
        <w:rPr>
          <w:rFonts w:ascii="Times New Roman CYR" w:hAnsi="Times New Roman CYR" w:cs="Times New Roman CYR"/>
          <w:sz w:val="24"/>
          <w:szCs w:val="24"/>
        </w:rPr>
        <w:t>-сайтi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w:t>
      </w:r>
      <w:r>
        <w:rPr>
          <w:rFonts w:ascii="Times New Roman CYR" w:hAnsi="Times New Roman CYR" w:cs="Times New Roman CYR"/>
          <w:sz w:val="24"/>
          <w:szCs w:val="24"/>
        </w:rPr>
        <w:t>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w:t>
      </w:r>
      <w:r>
        <w:rPr>
          <w:rFonts w:ascii="Times New Roman CYR" w:hAnsi="Times New Roman CYR" w:cs="Times New Roman CYR"/>
          <w:sz w:val="24"/>
          <w:szCs w:val="24"/>
        </w:rPr>
        <w:t>ких об'єднань пiдприємств.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w:t>
      </w:r>
      <w:r>
        <w:rPr>
          <w:rFonts w:ascii="Times New Roman CYR" w:hAnsi="Times New Roman CYR" w:cs="Times New Roman CYR"/>
          <w:sz w:val="24"/>
          <w:szCs w:val="24"/>
        </w:rPr>
        <w:t>з кожного виду спiльної дiяльностi.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"Уланiвський Агромаш" має права та обов"язки, як учасник ТОВ "Агрофiрма "Уланiвська", вiдповiдно до Статуту ТОВ "Агрофiрма "Уланiвська" та чинного законодавства України, а саме:</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брати участь в управлiння справам</w:t>
      </w:r>
      <w:r>
        <w:rPr>
          <w:rFonts w:ascii="Times New Roman CYR" w:hAnsi="Times New Roman CYR" w:cs="Times New Roman CYR"/>
          <w:sz w:val="24"/>
          <w:szCs w:val="24"/>
        </w:rPr>
        <w:t>и Товариства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отримувати частку прибутку вiд дiяльностi Товариства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висувати на розгляд органiв управлiння Товариства пропозицiї з питань дiяльностi Товариства- придбавати в приоритетному порядку продукцiю, роботи та послуги, що виробляються Товариство</w:t>
      </w:r>
      <w:r>
        <w:rPr>
          <w:rFonts w:ascii="Times New Roman CYR" w:hAnsi="Times New Roman CYR" w:cs="Times New Roman CYR"/>
          <w:sz w:val="24"/>
          <w:szCs w:val="24"/>
        </w:rPr>
        <w:t>м</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одержувати данi та вiдомостi щодо дiяльностi Товариства, стану його майна, розмiру прибуткiв та збиткiв. На вимогу учасника Товариство зобов"язане надавати йому для ознайомлення рiчнi баланси, звiти Товариства про його дiяльнiсть, протоколи зборiв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обирати та бути обраним до органiв управлiння Товариства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вийти з Товариства в установленому порядку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права передбаченi чинним законодавством України.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Товариству в юридичнiй особi належить частка вартiстю 18012  гривень, що становить 76% Статутного капiталу ТОВ "Агрофiрма "Уланiвська".Товариством у якостi частки внесено комбайн вартiстю 18012 гривень.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w:t>
      </w:r>
      <w:r>
        <w:rPr>
          <w:rFonts w:ascii="Times New Roman CYR" w:hAnsi="Times New Roman CYR" w:cs="Times New Roman CYR"/>
          <w:sz w:val="24"/>
          <w:szCs w:val="24"/>
        </w:rPr>
        <w:t>ння амортизацiї, метод оцiнки вартостi запасiв, метод облiку та оцiнки вартостi фiнансових iнвестицiй тощо).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на протязi 2024 року не змiнювалась.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 нарахування амортизацiї - прямолiнiйний;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 оцiнки вартостi запасiв - по собiва</w:t>
      </w:r>
      <w:r>
        <w:rPr>
          <w:rFonts w:ascii="Times New Roman CYR" w:hAnsi="Times New Roman CYR" w:cs="Times New Roman CYR"/>
          <w:sz w:val="24"/>
          <w:szCs w:val="24"/>
        </w:rPr>
        <w:t>ртостi;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2024 р. на балансi товариства облiковуються iншi фiнансовi iнвестицiї в сумi 200 тис. грн. в ТОВ "Агрофiрма "Уланiвська" (код ЄДРПОУ за 33183405)</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iнвестицiї первiсно оцiненi i вiдображенi в бухгалтерському облiку за </w:t>
      </w:r>
      <w:r>
        <w:rPr>
          <w:rFonts w:ascii="Times New Roman CYR" w:hAnsi="Times New Roman CYR" w:cs="Times New Roman CYR"/>
          <w:sz w:val="24"/>
          <w:szCs w:val="24"/>
        </w:rPr>
        <w:t>собiвартiстю згiдно вимог п. 4. П(С)БО 12 "Фiнансовi iнвестицiї", затвердженого наказом Мiнiстерства фiнансiв України вiд 26.04.2000 р. №91 зi змiнами та доповненнями.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w:t>
      </w:r>
      <w:r>
        <w:rPr>
          <w:rFonts w:ascii="Times New Roman CYR" w:hAnsi="Times New Roman CYR" w:cs="Times New Roman CYR"/>
          <w:sz w:val="24"/>
          <w:szCs w:val="24"/>
        </w:rPr>
        <w:t>iталу для поточних потреб, можливi шляхи покращення лiквiдностi.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пiдприємствi достатньо робочого капiталу для поточних проблем. Фiнансування дiяльностi емiтента здiйснюється за власнi кошти. Кредитними ресурсами пiдприємство не користується.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на</w:t>
      </w:r>
      <w:r>
        <w:rPr>
          <w:rFonts w:ascii="Times New Roman CYR" w:hAnsi="Times New Roman CYR" w:cs="Times New Roman CYR"/>
          <w:sz w:val="24"/>
          <w:szCs w:val="24"/>
        </w:rPr>
        <w:t>прямком роботи пiдприємства.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25.11 - Виробництво будiвельних металевих конструкцiй i частин конструкцiй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w:t>
      </w:r>
      <w:r>
        <w:rPr>
          <w:rFonts w:ascii="Times New Roman CYR" w:hAnsi="Times New Roman CYR" w:cs="Times New Roman CYR"/>
          <w:sz w:val="24"/>
          <w:szCs w:val="24"/>
        </w:rPr>
        <w:t>ОБIВ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всього 4060,9 тис. грн., у тому числі сільськогосподарська  продукція - 881,28 тис. грн. - 55,78 тон</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w:t>
      </w:r>
      <w:r>
        <w:rPr>
          <w:rFonts w:ascii="Times New Roman CYR" w:hAnsi="Times New Roman CYR" w:cs="Times New Roman CYR"/>
          <w:sz w:val="24"/>
          <w:szCs w:val="24"/>
        </w:rPr>
        <w:t xml:space="preserve"> соя - 14912,28 грн. без ПДВ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За товар  69,19 тис. грн.</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не суттєва.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населення Вiнницької областi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8).Ринки збуту та країни, в яких особою здiйснюється дiяльнiсть. Товариство здiйснюється свою дiяльнiсть тiльки в межах України.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w:t>
      </w:r>
      <w:r>
        <w:rPr>
          <w:rFonts w:ascii="Times New Roman CYR" w:hAnsi="Times New Roman CYR" w:cs="Times New Roman CYR"/>
          <w:sz w:val="24"/>
          <w:szCs w:val="24"/>
        </w:rPr>
        <w:t>рiв або послуг, якi вони постачають/надають особi.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ВЖКГ та благоустрою Уланівської с/р - послуги;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"Тестметрстандарт" -  послуги;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"Сталевi рiшення" - метал.</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r>
        <w:rPr>
          <w:rFonts w:ascii="Times New Roman CYR" w:hAnsi="Times New Roman CYR" w:cs="Times New Roman CYR"/>
          <w:sz w:val="24"/>
          <w:szCs w:val="24"/>
        </w:rPr>
        <w:t xml:space="preserve"> якi надає товариство, є важливими та необхiдними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w:t>
      </w:r>
      <w:r>
        <w:rPr>
          <w:rFonts w:ascii="Times New Roman CYR" w:hAnsi="Times New Roman CYR" w:cs="Times New Roman CYR"/>
          <w:sz w:val="24"/>
          <w:szCs w:val="24"/>
        </w:rPr>
        <w:t>одить до утворення дебiторської та кредиторської заборгованостi.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Немає iнформацї.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w:t>
      </w:r>
      <w:r>
        <w:rPr>
          <w:rFonts w:ascii="Times New Roman CYR" w:hAnsi="Times New Roman CYR" w:cs="Times New Roman CYR"/>
          <w:sz w:val="24"/>
          <w:szCs w:val="24"/>
        </w:rPr>
        <w:t>зi - висока конкуренцiя;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планується: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розширення дiяльностi товариства;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асортименту продукцiї;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надходження замовлень за допомогою реклами.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році збільшення земельних ділянок в оренду для вирощування с/г продукції.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w:t>
      </w:r>
      <w:r>
        <w:rPr>
          <w:rFonts w:ascii="Times New Roman CYR" w:hAnsi="Times New Roman CYR" w:cs="Times New Roman CYR"/>
          <w:sz w:val="24"/>
          <w:szCs w:val="24"/>
        </w:rPr>
        <w:t xml:space="preserve">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w:t>
      </w:r>
      <w:r>
        <w:rPr>
          <w:rFonts w:ascii="Times New Roman CYR" w:hAnsi="Times New Roman CYR" w:cs="Times New Roman CYR"/>
          <w:sz w:val="24"/>
          <w:szCs w:val="24"/>
        </w:rPr>
        <w:t>кредитного ризику Товариство не схильне, так як iз-за високих вiдсоткiв Товариство не залучає кредити, а користується власними коштами.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Головними завданнями управлiння фiнансовими ризиками є оптимiзацiя структури капiталу (спiввiдношення мiж власними та п</w:t>
      </w:r>
      <w:r>
        <w:rPr>
          <w:rFonts w:ascii="Times New Roman CYR" w:hAnsi="Times New Roman CYR" w:cs="Times New Roman CYR"/>
          <w:sz w:val="24"/>
          <w:szCs w:val="24"/>
        </w:rPr>
        <w:t xml:space="preserve">озичковими джерелами формування фiнансових ресурсiв) та оптимiзацiя портфеля боргових зобов'язань. Полiтика емiтента щодо управлiння фiнансовими ризиками </w:t>
      </w:r>
      <w:r>
        <w:rPr>
          <w:rFonts w:ascii="Times New Roman CYR" w:hAnsi="Times New Roman CYR" w:cs="Times New Roman CYR"/>
          <w:sz w:val="24"/>
          <w:szCs w:val="24"/>
        </w:rPr>
        <w:lastRenderedPageBreak/>
        <w:t>- система цiлей i завдань управлiння ризиками, а також сукупнiсть методiв i засобiв досягнення цих цiл</w:t>
      </w:r>
      <w:r>
        <w:rPr>
          <w:rFonts w:ascii="Times New Roman CYR" w:hAnsi="Times New Roman CYR" w:cs="Times New Roman CYR"/>
          <w:sz w:val="24"/>
          <w:szCs w:val="24"/>
        </w:rPr>
        <w:t>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w:t>
      </w:r>
      <w:r>
        <w:rPr>
          <w:rFonts w:ascii="Times New Roman CYR" w:hAnsi="Times New Roman CYR" w:cs="Times New Roman CYR"/>
          <w:sz w:val="24"/>
          <w:szCs w:val="24"/>
        </w:rPr>
        <w:t>е створено та не затверджено.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w:t>
      </w:r>
      <w:r>
        <w:rPr>
          <w:rFonts w:ascii="Times New Roman CYR" w:hAnsi="Times New Roman CYR" w:cs="Times New Roman CYR"/>
          <w:sz w:val="24"/>
          <w:szCs w:val="24"/>
        </w:rPr>
        <w:t xml:space="preserve">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дiяльностi емiтента: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збалансований рiвень роботи пiдприємства у беззбитковому режимi;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надання послуг по проведенню технiчного огляду автомобiлiв - до 500 тис.грн. за рiк.</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Суттєвi фактори, що можуть вплинути на дiяльнiсть Товариства у майбутньому: фiнансово-економiчне ст</w:t>
      </w:r>
      <w:r>
        <w:rPr>
          <w:rFonts w:ascii="Times New Roman CYR" w:hAnsi="Times New Roman CYR" w:cs="Times New Roman CYR"/>
          <w:sz w:val="24"/>
          <w:szCs w:val="24"/>
        </w:rPr>
        <w:t>ановище в Українi, iнфляцiя, низька платоспроможнiсть контрагентiв, подальше погiршення умов здiйснення фiнансово-господарської дiяльностi, полiтична нестабiльнiсть, зовнiшньо-економiчна полiтика держави, втрата ринкiв збуту.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w:t>
      </w:r>
      <w:r>
        <w:rPr>
          <w:rFonts w:ascii="Times New Roman CYR" w:hAnsi="Times New Roman CYR" w:cs="Times New Roman CYR"/>
          <w:sz w:val="24"/>
          <w:szCs w:val="24"/>
        </w:rPr>
        <w:t>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на даний час не</w:t>
      </w:r>
      <w:r>
        <w:rPr>
          <w:rFonts w:ascii="Times New Roman CYR" w:hAnsi="Times New Roman CYR" w:cs="Times New Roman CYR"/>
          <w:sz w:val="24"/>
          <w:szCs w:val="24"/>
        </w:rPr>
        <w:t xml:space="preserve"> планує залучення значних iнвестицiй та здiйснення нових придбань активiв через їх високу вартiсть.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придбання активiв не було. В 2020 роцi зняли з балансу пiдприємства: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будiвлi та споруди - 5,0 грн.,</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машини та обладнання, якi стали не</w:t>
      </w:r>
      <w:r>
        <w:rPr>
          <w:rFonts w:ascii="Times New Roman CYR" w:hAnsi="Times New Roman CYR" w:cs="Times New Roman CYR"/>
          <w:sz w:val="24"/>
          <w:szCs w:val="24"/>
        </w:rPr>
        <w:t>придатнi для подальшого використання - 156,5 грн.</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або вiдчуження активiв не було.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або вiдчуження активiв не було.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або вiдчуження активiв не було.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або вiдчуження акт</w:t>
      </w:r>
      <w:r>
        <w:rPr>
          <w:rFonts w:ascii="Times New Roman CYR" w:hAnsi="Times New Roman CYR" w:cs="Times New Roman CYR"/>
          <w:sz w:val="24"/>
          <w:szCs w:val="24"/>
        </w:rPr>
        <w:t>ивiв не було.</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 Основнi засоби особи, включаючи об'єкти оренди та будь-</w:t>
      </w:r>
      <w:r>
        <w:rPr>
          <w:rFonts w:ascii="Times New Roman CYR" w:hAnsi="Times New Roman CYR" w:cs="Times New Roman CYR"/>
          <w:sz w:val="24"/>
          <w:szCs w:val="24"/>
        </w:rPr>
        <w:t xml:space="preserve">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Термiни корисного використання груп основних засобiв: будiвлi та споруди - 20-80 рокiв; машини та о</w:t>
      </w:r>
      <w:r>
        <w:rPr>
          <w:rFonts w:ascii="Times New Roman CYR" w:hAnsi="Times New Roman CYR" w:cs="Times New Roman CYR"/>
          <w:sz w:val="24"/>
          <w:szCs w:val="24"/>
        </w:rPr>
        <w:t xml:space="preserve">бладнання - 12-15 рокiв; транспортнi засоби - 5-10 рокiв, iншi основнi засоби (iнструменти, прилади та iнвентар) - 4-10 рокiв. Термiн корисного використання основних засобiв може переглядатися щорiчно за наслiдками рiчної iнвентаризацiї. Основнi засоби за </w:t>
      </w:r>
      <w:r>
        <w:rPr>
          <w:rFonts w:ascii="Times New Roman CYR" w:hAnsi="Times New Roman CYR" w:cs="Times New Roman CYR"/>
          <w:sz w:val="24"/>
          <w:szCs w:val="24"/>
        </w:rPr>
        <w:t xml:space="preserve"> кожною основною групою використовуються за своїм прямим призначенням. Обмежень на використання майна немає. Виробничих потужностей достатньо. Ремонтна майстерня та випробувальна лабораторiя з перевiрки технiчного стану транспортних засобiв використовуютьс</w:t>
      </w:r>
      <w:r>
        <w:rPr>
          <w:rFonts w:ascii="Times New Roman CYR" w:hAnsi="Times New Roman CYR" w:cs="Times New Roman CYR"/>
          <w:sz w:val="24"/>
          <w:szCs w:val="24"/>
        </w:rPr>
        <w:t>я не на повну потужнiсть. Орендованi основнi засоби не використовуються.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первiсна вартiсть основних засобiв  становить 2262,0 тис.грн. Сума нарахованого зносу становить 2119,9 тис.грн., або 94% первiсної вартостi, ступiнь викори</w:t>
      </w:r>
      <w:r>
        <w:rPr>
          <w:rFonts w:ascii="Times New Roman CYR" w:hAnsi="Times New Roman CYR" w:cs="Times New Roman CYR"/>
          <w:sz w:val="24"/>
          <w:szCs w:val="24"/>
        </w:rPr>
        <w:t>стання - 6%.</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нараховано амортизацiї 4,1 тис.грн: будiвлi та споруди 3,5 тис. грн., машини та обладнання - 0,5 тис.грн., транспортнi засоби 0,1 тис. грн. В 2024 роцi з балансу нiчого не знiмалось.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певнi труднощi, якi пов'язанi з</w:t>
      </w:r>
      <w:r>
        <w:rPr>
          <w:rFonts w:ascii="Times New Roman CYR" w:hAnsi="Times New Roman CYR" w:cs="Times New Roman CYR"/>
          <w:sz w:val="24"/>
          <w:szCs w:val="24"/>
        </w:rPr>
        <w:t xml:space="preserve"> оновленням основних засобiв в результатi вiдсутностi вiльних обiгових коштiв, тому не має планiв з капiтального будiвництва, розширення та модернiзацiї. Одиницею облiку основних засобiв на пiдприємствi є об'єкт основних засобiв, що вiдповiдає критерiям ви</w:t>
      </w:r>
      <w:r>
        <w:rPr>
          <w:rFonts w:ascii="Times New Roman CYR" w:hAnsi="Times New Roman CYR" w:cs="Times New Roman CYR"/>
          <w:sz w:val="24"/>
          <w:szCs w:val="24"/>
        </w:rPr>
        <w:t xml:space="preserve">значеним вiдповiдно до Положення (стандарту) бухгалтерського облiку 7 "Основнi засоби" зi змiнами та доповненнями, затвердженого наказом Мiнiстерства фiнансiв України № 92 вiд 27.04.2000 р.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знаходяться за його мiсцезнаходженням.</w:t>
      </w:r>
      <w:r>
        <w:rPr>
          <w:rFonts w:ascii="Times New Roman CYR" w:hAnsi="Times New Roman CYR" w:cs="Times New Roman CYR"/>
          <w:sz w:val="24"/>
          <w:szCs w:val="24"/>
        </w:rPr>
        <w:t xml:space="preserve">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не впливають на використання активiв пiдприємства.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проблем, якi впливають на дiяльнiсть емiтента: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У виробничiй сферi - зношенiсть обладнання як фiзична, так i моральна;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Вiдсутнiсть стабiльної сировинної бази.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Велика конкуренцiя на ринку сировини та збуту.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Недостатнiсть фiнансових ресурсiв для впровадження нових сучасних технологiй.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товариство здiйснюють вплив геополiтичне середовище, ризик податкової системи, кредитний ризик, ризик лiквiдностi та ризик управлiння капiталом, що витiкає з наявностi у пiдприємства фiнансових iнструментiв. Негативний вплив на розвиток емiтента має п</w:t>
      </w:r>
      <w:r>
        <w:rPr>
          <w:rFonts w:ascii="Times New Roman CYR" w:hAnsi="Times New Roman CYR" w:cs="Times New Roman CYR"/>
          <w:sz w:val="24"/>
          <w:szCs w:val="24"/>
        </w:rPr>
        <w:t>огiршення мiжнародної та економiчної ситуацiї в Українi викликане, зокрема, агресiєю росiйської федерацiї та запровадження вiйськового стану.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Вартiсть укладених, але ще не виконаних договорiв (контрактiв) на кiнець звiтного перiоду </w:t>
      </w:r>
      <w:r>
        <w:rPr>
          <w:rFonts w:ascii="Times New Roman CYR" w:hAnsi="Times New Roman CYR" w:cs="Times New Roman CYR"/>
          <w:sz w:val="24"/>
          <w:szCs w:val="24"/>
        </w:rPr>
        <w:lastRenderedPageBreak/>
        <w:t>(загальний пiдсум</w:t>
      </w:r>
      <w:r>
        <w:rPr>
          <w:rFonts w:ascii="Times New Roman CYR" w:hAnsi="Times New Roman CYR" w:cs="Times New Roman CYR"/>
          <w:sz w:val="24"/>
          <w:szCs w:val="24"/>
        </w:rPr>
        <w:t>ок) та очiкуванi прибутки вiд виконання цих договорiв (контрактiв).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договори, якi укладались за звiтний перiод виконанi в повному обсязi.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w:t>
      </w:r>
      <w:r>
        <w:rPr>
          <w:rFonts w:ascii="Times New Roman CYR" w:hAnsi="Times New Roman CYR" w:cs="Times New Roman CYR"/>
          <w:sz w:val="24"/>
          <w:szCs w:val="24"/>
        </w:rPr>
        <w:t>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складає 8 осiб;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w:t>
      </w:r>
      <w:r>
        <w:rPr>
          <w:rFonts w:ascii="Times New Roman CYR" w:hAnsi="Times New Roman CYR" w:cs="Times New Roman CYR"/>
          <w:sz w:val="24"/>
          <w:szCs w:val="24"/>
        </w:rPr>
        <w:t>штатних працiвникiв та осiб, якi працюють за сумiсництвом  2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  0 осiб.</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за звiтний рiк склав 1105,6 тис.грн.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Iнша </w:t>
      </w:r>
      <w:r>
        <w:rPr>
          <w:rFonts w:ascii="Times New Roman CYR" w:hAnsi="Times New Roman CYR" w:cs="Times New Roman CYR"/>
          <w:sz w:val="24"/>
          <w:szCs w:val="24"/>
        </w:rPr>
        <w:t>iнформацiя, яка може бути iстотною для оцiнки стейкхолдерами фiнансового стану та результатiв дiяльностi особи - немає iнформацiї.</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w:t>
            </w:r>
            <w:r>
              <w:rPr>
                <w:rFonts w:ascii="Times New Roman CYR" w:hAnsi="Times New Roman CYR" w:cs="Times New Roman CYR"/>
              </w:rPr>
              <w:t>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118,6</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082"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корисного використання груп основних засобiв: будiвлi та споруди - 20-80 рокiв; машини та обладнання - 12-15 рокiв; транспортнi засоби - 5-10 рокiв, iншi основнi засоби (iнструменти, прилади та </w:t>
            </w:r>
            <w:r>
              <w:rPr>
                <w:rFonts w:ascii="Times New Roman CYR" w:hAnsi="Times New Roman CYR" w:cs="Times New Roman CYR"/>
              </w:rPr>
              <w:lastRenderedPageBreak/>
              <w:t xml:space="preserve">iнвентар) - 4-10 рокiв. Термiн корисного використання </w:t>
            </w:r>
            <w:r>
              <w:rPr>
                <w:rFonts w:ascii="Times New Roman CYR" w:hAnsi="Times New Roman CYR" w:cs="Times New Roman CYR"/>
              </w:rPr>
              <w:t>основних засобiв може переглядатися щорiчно за наслiдками рiчної iнвентаризацiї. Основнi засоби за кожною основною групою використовуються за своїм прямим призначенням. Обмежень на використання майна немає. Виробничих потужностей достатньо. Орендованi осно</w:t>
            </w:r>
            <w:r>
              <w:rPr>
                <w:rFonts w:ascii="Times New Roman CYR" w:hAnsi="Times New Roman CYR" w:cs="Times New Roman CYR"/>
              </w:rPr>
              <w:t>внi засоби не використовуються.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кiнець звiтного перiоду первiсна вартiсть основних засобiв  становить 2262,0 тис.грн. Сума нарахованого зносу становить 2119,9 тис.грн., або 94% первiсної вартостi, ступiнь використання - 6%.  </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2024 роцi нараховано амортизацiї 4,1 тис.грн: будiвлi та споруди 3,5 тис. грн., машини та обладнання - 0,5 тис.грн., транспортнi засоби 0,1 тис. грн. В 2024 роцi з балансу нiчого не знiмалось.</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w:t>
            </w:r>
            <w:r>
              <w:rPr>
                <w:rFonts w:ascii="Times New Roman CYR" w:hAnsi="Times New Roman CYR" w:cs="Times New Roman CYR"/>
              </w:rPr>
              <w:t>ика</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-2 143,4</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-1 336,1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w:t>
            </w:r>
            <w:r>
              <w:rPr>
                <w:rFonts w:ascii="Times New Roman CYR" w:hAnsi="Times New Roman CYR" w:cs="Times New Roman CYR"/>
              </w:rPr>
              <w:t>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-1 260</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фiнансової звi</w:t>
            </w:r>
            <w:r>
              <w:rPr>
                <w:rFonts w:ascii="Times New Roman CYR" w:hAnsi="Times New Roman CYR" w:cs="Times New Roman CYR"/>
              </w:rPr>
              <w:t xml:space="preserve">тностi", затвердженого Наказом Мiнiстерства фiнансiв України №73 вiд 07.02.2013 р. </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w:t>
            </w:r>
            <w:r>
              <w:rPr>
                <w:rFonts w:ascii="Times New Roman CYR" w:hAnsi="Times New Roman CYR" w:cs="Times New Roman CYR"/>
              </w:rPr>
              <w:t>точнi зобов'язання - Забезпечення наступних виплат  i платежiв - Доходи майбутнiх перiодiв.</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менша вiд статутного капiталу (скоригованого). Вимоги п.3 ст.155 Цивiльного кодексу України не дотримуються.</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3 117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3 117</w:t>
            </w:r>
          </w:p>
        </w:tc>
        <w:tc>
          <w:tcPr>
            <w:tcW w:w="194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3 117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 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передбачено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передбачено законодавством</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 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w:t>
            </w:r>
            <w:r>
              <w:rPr>
                <w:rFonts w:ascii="Times New Roman CYR" w:hAnsi="Times New Roman CYR" w:cs="Times New Roman CYR"/>
              </w:rPr>
              <w:t>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w:t>
            </w:r>
            <w:r>
              <w:rPr>
                <w:rFonts w:ascii="Times New Roman CYR" w:hAnsi="Times New Roman CYR" w:cs="Times New Roman CYR"/>
              </w:rPr>
              <w:t>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63.11 - Оброблення даних, розмiщення </w:t>
            </w:r>
            <w:r>
              <w:rPr>
                <w:rFonts w:ascii="Times New Roman CYR" w:hAnsi="Times New Roman CYR" w:cs="Times New Roman CYR"/>
              </w:rPr>
              <w:lastRenderedPageBreak/>
              <w:t>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w:t>
            </w:r>
            <w:r>
              <w:rPr>
                <w:rFonts w:ascii="Times New Roman CYR" w:hAnsi="Times New Roman CYR" w:cs="Times New Roman CYR"/>
              </w:rPr>
              <w:t>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w:t>
            </w:r>
            <w:r>
              <w:rPr>
                <w:rFonts w:ascii="Times New Roman CYR" w:hAnsi="Times New Roman CYR" w:cs="Times New Roman CYR"/>
              </w:rPr>
              <w:t>е найменування або ім'я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Місцезнаходження</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w:t>
            </w:r>
            <w:r>
              <w:rPr>
                <w:rFonts w:ascii="Times New Roman CYR" w:hAnsi="Times New Roman CYR" w:cs="Times New Roman CYR"/>
              </w:rPr>
              <w:t>іцензію або інший документ</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"Агрофiрма "Уланiвська"</w:t>
            </w:r>
          </w:p>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22032 Вiнницька область, Хмiльницький район, село Уланiв , вул. Миру,39</w:t>
            </w:r>
          </w:p>
        </w:tc>
        <w:tc>
          <w:tcPr>
            <w:tcW w:w="23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33183405</w:t>
            </w:r>
          </w:p>
        </w:tc>
        <w:tc>
          <w:tcPr>
            <w:tcW w:w="12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2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Комбайн вартiстю 18012 гривень</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w:t>
            </w:r>
            <w:r>
              <w:rPr>
                <w:rFonts w:ascii="Times New Roman CYR" w:hAnsi="Times New Roman CYR" w:cs="Times New Roman CYR"/>
              </w:rPr>
              <w:t xml:space="preserve">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19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Брати участь в управлiннi Товариством: а) право на участь  та голосування на Загальних зборах акцiонерiв; б) право ознайомитись з документами, необхiдними для прийняття рiшень на  Загальних зборах акцiонерiв; в) право вимагати iнформацiю про включення акцi</w:t>
            </w:r>
            <w:r>
              <w:rPr>
                <w:rFonts w:ascii="Times New Roman CYR" w:hAnsi="Times New Roman CYR" w:cs="Times New Roman CYR"/>
              </w:rPr>
              <w:t xml:space="preserve">онера у перелiк осiб, якi мають право на </w:t>
            </w:r>
            <w:r>
              <w:rPr>
                <w:rFonts w:ascii="Times New Roman CYR" w:hAnsi="Times New Roman CYR" w:cs="Times New Roman CYR"/>
              </w:rPr>
              <w:lastRenderedPageBreak/>
              <w:t>участь у Загальних зборах акцiонерiв; г) право вносити пропозицiї до проекту порядку денного Загальних зборiв акцiонерiв.  Д) право вносити пропозицiї щодо нових кандидатiв до органiв Товариства; е) право бути обран</w:t>
            </w:r>
            <w:r>
              <w:rPr>
                <w:rFonts w:ascii="Times New Roman CYR" w:hAnsi="Times New Roman CYR" w:cs="Times New Roman CYR"/>
              </w:rPr>
              <w:t xml:space="preserve">им до складу органiв управлiння товариством або контролю за дiяльнiстю Товариства; iнтереси акцiонера у Наглядовiй радi може представляти його представник - фiзична особа; є) право оскаржувати до суду вiдмову у включеннi його пропозицiй до проекту порядку </w:t>
            </w:r>
            <w:r>
              <w:rPr>
                <w:rFonts w:ascii="Times New Roman CYR" w:hAnsi="Times New Roman CYR" w:cs="Times New Roman CYR"/>
              </w:rPr>
              <w:t xml:space="preserve">денного Загальних зборах акцiонерiв; ж) право надавати та вiдкликати довiренiсть (призначити, вiдкликати, замiнити представника) представнику (ам) </w:t>
            </w:r>
            <w:r>
              <w:rPr>
                <w:rFonts w:ascii="Times New Roman CYR" w:hAnsi="Times New Roman CYR" w:cs="Times New Roman CYR"/>
              </w:rPr>
              <w:lastRenderedPageBreak/>
              <w:t xml:space="preserve">акцiонера на участь у Загальних зборах акцiонерiв; з) право оскаржувати рiшення Загальних зборiв акцiонерiв; </w:t>
            </w:r>
            <w:r>
              <w:rPr>
                <w:rFonts w:ascii="Times New Roman CYR" w:hAnsi="Times New Roman CYR" w:cs="Times New Roman CYR"/>
              </w:rPr>
              <w:t>i) право подавати до суду позов визнання недiйсним правочину, щодо вчинення якого є заiнтересованiсть, i вiдшкодування збиткiв та/або моральної шкоди.</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03.08.2010</w:t>
            </w:r>
          </w:p>
        </w:tc>
        <w:tc>
          <w:tcPr>
            <w:tcW w:w="13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4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16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14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170 120</w:t>
            </w:r>
          </w:p>
        </w:tc>
        <w:tc>
          <w:tcPr>
            <w:tcW w:w="17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додатковї емiсiї цiнних паперiв не здiйснювалось.</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w:t>
      </w:r>
      <w:r>
        <w:rPr>
          <w:rFonts w:ascii="Times New Roman CYR" w:hAnsi="Times New Roman CYR" w:cs="Times New Roman CYR"/>
          <w:b/>
          <w:bCs/>
          <w:sz w:val="24"/>
          <w:szCs w:val="24"/>
        </w:rPr>
        <w:t>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38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568480</w:t>
            </w:r>
          </w:p>
        </w:tc>
        <w:tc>
          <w:tcPr>
            <w:tcW w:w="38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112000</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а також кількість </w:t>
      </w:r>
      <w:r>
        <w:rPr>
          <w:rFonts w:ascii="Times New Roman CYR" w:hAnsi="Times New Roman CYR" w:cs="Times New Roman CYR"/>
          <w:b/>
          <w:bCs/>
          <w:sz w:val="24"/>
          <w:szCs w:val="24"/>
        </w:rPr>
        <w:lastRenderedPageBreak/>
        <w:t>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03.08.2010</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20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21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170 120</w:t>
            </w:r>
          </w:p>
        </w:tc>
        <w:tc>
          <w:tcPr>
            <w:tcW w:w="15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568 480</w:t>
            </w:r>
          </w:p>
        </w:tc>
        <w:tc>
          <w:tcPr>
            <w:tcW w:w="150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112 000</w:t>
            </w:r>
          </w:p>
        </w:tc>
        <w:tc>
          <w:tcPr>
            <w:tcW w:w="28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w:t>
      </w:r>
      <w:r>
        <w:rPr>
          <w:rFonts w:ascii="Times New Roman CYR" w:hAnsi="Times New Roman CYR" w:cs="Times New Roman CYR"/>
          <w:sz w:val="24"/>
          <w:szCs w:val="24"/>
        </w:rPr>
        <w:t>АТ "Уланiвський Агромаш"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w:t>
      </w:r>
      <w:r>
        <w:rPr>
          <w:rFonts w:ascii="Times New Roman CYR" w:hAnsi="Times New Roman CYR" w:cs="Times New Roman CYR"/>
          <w:sz w:val="24"/>
          <w:szCs w:val="24"/>
        </w:rPr>
        <w:t>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w:t>
      </w:r>
      <w:r>
        <w:rPr>
          <w:rFonts w:ascii="Times New Roman CYR" w:hAnsi="Times New Roman CYR" w:cs="Times New Roman CYR"/>
          <w:sz w:val="24"/>
          <w:szCs w:val="24"/>
        </w:rPr>
        <w:t>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w:t>
      </w:r>
      <w:r>
        <w:rPr>
          <w:rFonts w:ascii="Times New Roman CYR" w:hAnsi="Times New Roman CYR" w:cs="Times New Roman CYR"/>
          <w:sz w:val="24"/>
          <w:szCs w:val="24"/>
        </w:rPr>
        <w:t xml:space="preserve"> - Голова правлiння  Лiнкевич Вiталiй Павлович</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w:t>
      </w:r>
      <w:r>
        <w:rPr>
          <w:rFonts w:ascii="Times New Roman CYR" w:hAnsi="Times New Roman CYR" w:cs="Times New Roman CYR"/>
          <w:sz w:val="24"/>
          <w:szCs w:val="24"/>
        </w:rPr>
        <w:t>ів та інших стейкхолдерів від керівника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вашої уваги пропонується звiт ПРАТ "УЛАНIВСЬКИЙ  АГРОМАШ". Звiт керiвництва мiстить достовiрну та об'єктивну iнформацiю про стан, розвиток i здiйснення господарської дiяльностi товариства </w:t>
      </w:r>
      <w:r>
        <w:rPr>
          <w:rFonts w:ascii="Times New Roman CYR" w:hAnsi="Times New Roman CYR" w:cs="Times New Roman CYR"/>
          <w:sz w:val="24"/>
          <w:szCs w:val="24"/>
        </w:rPr>
        <w:t>з описом основних ризикiв та невизначеностей, з якими стикнулось товариство у процесi господарської дiяльностi. З повагою голова правлiння Лiнкевич Вiталiй Павлович.</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Планується </w:t>
      </w:r>
      <w:r>
        <w:rPr>
          <w:rFonts w:ascii="Times New Roman CYR" w:hAnsi="Times New Roman CYR" w:cs="Times New Roman CYR"/>
          <w:sz w:val="24"/>
          <w:szCs w:val="24"/>
        </w:rPr>
        <w:t>пiдвищення результативностi дiяльностi шляхом реконструкцiї наявних ОЗ, що дозволить змiцнити позицiї конкурентоспроможностi пiдприємства. Планується збiльшення прибутку за рахунок пiдняття тарифiв щодо надання послуг та плати на продукцiю. Планується реко</w:t>
      </w:r>
      <w:r>
        <w:rPr>
          <w:rFonts w:ascii="Times New Roman CYR" w:hAnsi="Times New Roman CYR" w:cs="Times New Roman CYR"/>
          <w:sz w:val="24"/>
          <w:szCs w:val="24"/>
        </w:rPr>
        <w:t>нструкцiя нежитлових примiщень.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w:t>
      </w:r>
      <w:r>
        <w:rPr>
          <w:rFonts w:ascii="Times New Roman CYR" w:hAnsi="Times New Roman CYR" w:cs="Times New Roman CYR"/>
          <w:sz w:val="24"/>
          <w:szCs w:val="24"/>
        </w:rPr>
        <w:t xml:space="preserve">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Укладання деривативiв аба вчинення правочинiв щодо похiдних цiнних паперiв не вiдбувалось.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w:t>
      </w:r>
      <w:r>
        <w:rPr>
          <w:rFonts w:ascii="Times New Roman CYR" w:hAnsi="Times New Roman CYR" w:cs="Times New Roman CYR"/>
          <w:sz w:val="24"/>
          <w:szCs w:val="24"/>
        </w:rPr>
        <w:t>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не застосовується.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w:t>
      </w:r>
      <w:r>
        <w:rPr>
          <w:rFonts w:ascii="Times New Roman CYR" w:hAnsi="Times New Roman CYR" w:cs="Times New Roman CYR"/>
          <w:sz w:val="24"/>
          <w:szCs w:val="24"/>
        </w:rPr>
        <w:t>о цінових ризиків, кредитного ризику, ризику ліквідності та/або ризику грошових потоків</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w:t>
      </w:r>
      <w:r>
        <w:rPr>
          <w:rFonts w:ascii="Times New Roman CYR" w:hAnsi="Times New Roman CYR" w:cs="Times New Roman CYR"/>
          <w:sz w:val="24"/>
          <w:szCs w:val="24"/>
        </w:rPr>
        <w:t xml:space="preserve">даються наступним фiнансовим ризикам: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ринковий ризик: змiни на ринку можуть iстотно вплинути на активи/зобов'язання. Ринковий ризик складається з ризику процентної ставки i цiнового ризику;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ризик втрати лiквiдностi: товариство може не виконати св</w:t>
      </w:r>
      <w:r>
        <w:rPr>
          <w:rFonts w:ascii="Times New Roman CYR" w:hAnsi="Times New Roman CYR" w:cs="Times New Roman CYR"/>
          <w:sz w:val="24"/>
          <w:szCs w:val="24"/>
        </w:rPr>
        <w:t xml:space="preserve">оїх зобов'язань з причини недостатностi (дефiциту) обiгових коштiв; тож за певних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несприятливих обставин, може бути змушене продати свої активи за бiльш низькою цiною, нiж їхня справедлива вартiсть, з метою погашення зобов'язань;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кредитний ризик: товар</w:t>
      </w:r>
      <w:r>
        <w:rPr>
          <w:rFonts w:ascii="Times New Roman CYR" w:hAnsi="Times New Roman CYR" w:cs="Times New Roman CYR"/>
          <w:sz w:val="24"/>
          <w:szCs w:val="24"/>
        </w:rPr>
        <w:t xml:space="preserve">иство може зазнати збиткiв у разi невиконання фiнансових зобов'язань контрагентами (дебiторами).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схильнi до ринкового ризику - ризику того, що майбутнi ринковi умови можуть знецiнити iнструмент. Цiновим ризиком </w:t>
      </w:r>
      <w:r>
        <w:rPr>
          <w:rFonts w:ascii="Times New Roman CYR" w:hAnsi="Times New Roman CYR" w:cs="Times New Roman CYR"/>
          <w:sz w:val="24"/>
          <w:szCs w:val="24"/>
        </w:rPr>
        <w:t>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Процентних фiнансових зоб</w:t>
      </w:r>
      <w:r>
        <w:rPr>
          <w:rFonts w:ascii="Times New Roman CYR" w:hAnsi="Times New Roman CYR" w:cs="Times New Roman CYR"/>
          <w:sz w:val="24"/>
          <w:szCs w:val="24"/>
        </w:rPr>
        <w:t xml:space="preserve">ов'язань немає. Пiдприємство не пiддається ризику коливання процентних ставок, оскiльки не має кредитiв.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втрати лiквiдностi. Товариство перiодично проводить монiторинг показникiв лiквiдностi та вживає заходiв, для запобiгання зниження встановлених</w:t>
      </w:r>
      <w:r>
        <w:rPr>
          <w:rFonts w:ascii="Times New Roman CYR" w:hAnsi="Times New Roman CYR" w:cs="Times New Roman CYR"/>
          <w:sz w:val="24"/>
          <w:szCs w:val="24"/>
        </w:rPr>
        <w:t xml:space="preserve"> показникiв лiквiдностi. Товариство має доступ до фiнансування у достатньому обсязi.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w:t>
      </w:r>
      <w:r>
        <w:rPr>
          <w:rFonts w:ascii="Times New Roman CYR" w:hAnsi="Times New Roman CYR" w:cs="Times New Roman CYR"/>
          <w:sz w:val="24"/>
          <w:szCs w:val="24"/>
        </w:rPr>
        <w:t xml:space="preserve">iншими фiнансовими активами, а також прогнознi потоки грошових коштiв вiд операцiйної дiяльностi.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Пiдприємство схильне до кредитного ризику, який виражається як ризик того, що контрагент - дебiтор не буде здатний в повному обсязi i в пе</w:t>
      </w:r>
      <w:r>
        <w:rPr>
          <w:rFonts w:ascii="Times New Roman CYR" w:hAnsi="Times New Roman CYR" w:cs="Times New Roman CYR"/>
          <w:sz w:val="24"/>
          <w:szCs w:val="24"/>
        </w:rPr>
        <w:t>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Пiдприємство укладає угоди виключно з вiдомими та фiна</w:t>
      </w:r>
      <w:r>
        <w:rPr>
          <w:rFonts w:ascii="Times New Roman CYR" w:hAnsi="Times New Roman CYR" w:cs="Times New Roman CYR"/>
          <w:sz w:val="24"/>
          <w:szCs w:val="24"/>
        </w:rPr>
        <w:t>нсово стабiльними сторонами. Кредитний ризик стосується дебiторської заборгованостi. Дебiторська заборгованiсть регулярно перевiряється на iснування ознак знецiнення, створюються резерви пiд знецiнення за необхiдностi.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w:t>
      </w:r>
      <w:r>
        <w:rPr>
          <w:rFonts w:ascii="Times New Roman CYR" w:hAnsi="Times New Roman CYR" w:cs="Times New Roman CYR"/>
          <w:b/>
          <w:bCs/>
          <w:sz w:val="24"/>
          <w:szCs w:val="24"/>
        </w:rPr>
        <w:t>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Галина Петрiвна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Сергiй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Василь Iванович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01.05.2024 р., ВИРIШИЛИ:</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Змiнити депозитарну установу та припинити з ТОВ "ФIНАСТА" Договiр про вiдкриття рахункiв у цiнних паперах власникам при дематерiалiзацiї випуску.</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Укласти з депозитарною установою ТОВ "Фондова компанiя "Трансферт" (iдентифiкац</w:t>
            </w:r>
            <w:r>
              <w:rPr>
                <w:rFonts w:ascii="Times New Roman CYR" w:hAnsi="Times New Roman CYR" w:cs="Times New Roman CYR"/>
              </w:rPr>
              <w:t>iйний код 37001565, лiцензiя НКЦПФР серiя АЕ №263384 вiд 24.09.2013 року) Договiр про обслуговування рахункiв в цiнних паперах власникiв та уповноважити голову правлiння "Товариства" Лiнкевича В.П. пiдписати договiр з ТОВ "Фондова компанiя "Трансферт".</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w:t>
            </w:r>
            <w:r>
              <w:rPr>
                <w:rFonts w:ascii="Times New Roman CYR" w:hAnsi="Times New Roman CYR" w:cs="Times New Roman CYR"/>
              </w:rPr>
              <w:t xml:space="preserve">Уповноважити голову правлiння "Товариства" здiйснити усi необхiднi дiї щодо </w:t>
            </w:r>
            <w:r>
              <w:rPr>
                <w:rFonts w:ascii="Times New Roman CYR" w:hAnsi="Times New Roman CYR" w:cs="Times New Roman CYR"/>
              </w:rPr>
              <w:lastRenderedPageBreak/>
              <w:t>передання обслуговування рахункiв у цiнних паперах власникiв цiнних паперiв вiд попередньої депозитарної установи - ТОВ "ФIНАСТА" до нової депозитарної установи - ТОВ "Фондова комп</w:t>
            </w:r>
            <w:r>
              <w:rPr>
                <w:rFonts w:ascii="Times New Roman CYR" w:hAnsi="Times New Roman CYR" w:cs="Times New Roman CYR"/>
              </w:rPr>
              <w:t>анiя "Трансферт", в т.ч. визначити дату припинення дiї договору з ТОВ "ФIНАСТА" та дату облiку, на яку ТОВ "ФIНАСТА" має скласти облiковий реєстр.</w:t>
            </w: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w:t>
      </w:r>
      <w:r>
        <w:rPr>
          <w:rFonts w:ascii="Times New Roman CYR" w:hAnsi="Times New Roman CYR" w:cs="Times New Roman CYR"/>
          <w:sz w:val="24"/>
          <w:szCs w:val="24"/>
        </w:rPr>
        <w:t>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w:t>
      </w:r>
      <w:r>
        <w:rPr>
          <w:rFonts w:ascii="Times New Roman CYR" w:hAnsi="Times New Roman CYR" w:cs="Times New Roman CYR"/>
          <w:sz w:val="24"/>
          <w:szCs w:val="24"/>
        </w:rPr>
        <w:t xml:space="preserve">вностi кожного члена Наглядової ради.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w:t>
      </w:r>
      <w:r>
        <w:rPr>
          <w:rFonts w:ascii="Times New Roman CYR" w:hAnsi="Times New Roman CYR" w:cs="Times New Roman CYR"/>
          <w:sz w:val="24"/>
          <w:szCs w:val="24"/>
        </w:rPr>
        <w:t>комiтетiв ради, їхнi функцiональнi повноваження.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w:t>
      </w:r>
      <w:r>
        <w:rPr>
          <w:rFonts w:ascii="Times New Roman CYR" w:hAnsi="Times New Roman CYR" w:cs="Times New Roman CYR"/>
          <w:sz w:val="24"/>
          <w:szCs w:val="24"/>
        </w:rPr>
        <w:t>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дiяльностi Наглядової ради вiдбуваєтьс</w:t>
      </w:r>
      <w:r>
        <w:rPr>
          <w:rFonts w:ascii="Times New Roman CYR" w:hAnsi="Times New Roman CYR" w:cs="Times New Roman CYR"/>
          <w:sz w:val="24"/>
          <w:szCs w:val="24"/>
        </w:rPr>
        <w:t>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 позитивно вплинули на фiнансово-госп</w:t>
      </w:r>
      <w:r>
        <w:rPr>
          <w:rFonts w:ascii="Times New Roman CYR" w:hAnsi="Times New Roman CYR" w:cs="Times New Roman CYR"/>
          <w:sz w:val="24"/>
          <w:szCs w:val="24"/>
        </w:rPr>
        <w:t>одарську дiяльнiсть товариства.</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w:t>
      </w:r>
      <w:r>
        <w:rPr>
          <w:rFonts w:ascii="Times New Roman CYR" w:hAnsi="Times New Roman CYR" w:cs="Times New Roman CYR"/>
          <w:sz w:val="24"/>
          <w:szCs w:val="24"/>
        </w:rPr>
        <w:t>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w:t>
      </w:r>
      <w:r>
        <w:rPr>
          <w:rFonts w:ascii="Times New Roman CYR" w:hAnsi="Times New Roman CYR" w:cs="Times New Roman CYR"/>
          <w:sz w:val="24"/>
          <w:szCs w:val="24"/>
        </w:rPr>
        <w:t>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w:t>
      </w:r>
      <w:r>
        <w:rPr>
          <w:rFonts w:ascii="Times New Roman CYR" w:hAnsi="Times New Roman CYR" w:cs="Times New Roman CYR"/>
          <w:sz w:val="24"/>
          <w:szCs w:val="24"/>
        </w:rPr>
        <w:t xml:space="preserve">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w:t>
      </w:r>
      <w:r>
        <w:rPr>
          <w:rFonts w:ascii="Times New Roman CYR" w:hAnsi="Times New Roman CYR" w:cs="Times New Roman CYR"/>
          <w:sz w:val="24"/>
          <w:szCs w:val="24"/>
        </w:rPr>
        <w:t xml:space="preserve">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w:t>
      </w:r>
      <w:r>
        <w:rPr>
          <w:rFonts w:ascii="Times New Roman CYR" w:hAnsi="Times New Roman CYR" w:cs="Times New Roman CYR"/>
          <w:sz w:val="24"/>
          <w:szCs w:val="24"/>
        </w:rPr>
        <w:t>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w:t>
      </w:r>
      <w:r>
        <w:rPr>
          <w:rFonts w:ascii="Times New Roman CYR" w:hAnsi="Times New Roman CYR" w:cs="Times New Roman CYR"/>
          <w:sz w:val="24"/>
          <w:szCs w:val="24"/>
        </w:rPr>
        <w:t xml:space="preserve">няття рiшень, голова Наглядової ради має право вирiшального голосу. Протокол засiдання Наглядової ради оформлюється протягом п'яти днiв </w:t>
      </w:r>
      <w:r>
        <w:rPr>
          <w:rFonts w:ascii="Times New Roman CYR" w:hAnsi="Times New Roman CYR" w:cs="Times New Roman CYR"/>
          <w:sz w:val="24"/>
          <w:szCs w:val="24"/>
        </w:rPr>
        <w:lastRenderedPageBreak/>
        <w:t>пiсля проведення засiдання та пiдписується головуючим на засiданнi. Оцiнка дiяльностi наглядової ради, яка зумовила змiн</w:t>
      </w:r>
      <w:r>
        <w:rPr>
          <w:rFonts w:ascii="Times New Roman CYR" w:hAnsi="Times New Roman CYR" w:cs="Times New Roman CYR"/>
          <w:sz w:val="24"/>
          <w:szCs w:val="24"/>
        </w:rPr>
        <w:t>и у фiнансово-господарськiй дiяльностi товариства, не проводилась.</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w:t>
            </w:r>
            <w:r>
              <w:rPr>
                <w:rFonts w:ascii="Times New Roman CYR" w:hAnsi="Times New Roman CYR" w:cs="Times New Roman CYR"/>
              </w:rPr>
              <w:t>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Лiнкевич Вiталiй Павлович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Шемета Людмила Теофилiвна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Чехiвс</w:t>
            </w:r>
            <w:r>
              <w:rPr>
                <w:rFonts w:ascii="Times New Roman CYR" w:hAnsi="Times New Roman CYR" w:cs="Times New Roman CYR"/>
              </w:rPr>
              <w:t>ька Валентина Петрiвна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виконавчого органу;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правлiння.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w:t>
      </w:r>
      <w:r>
        <w:rPr>
          <w:rFonts w:ascii="Times New Roman CYR" w:hAnsi="Times New Roman CYR" w:cs="Times New Roman CYR"/>
          <w:sz w:val="24"/>
          <w:szCs w:val="24"/>
        </w:rPr>
        <w:t>рганами Товариства не розглядались та не приймались рiшення по питанням оцiнки компетентностi та ефективностi кожного члена правлiння.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оцiнка виконання виконавчим органом поставлених цiлей особи. </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перiо</w:t>
      </w:r>
      <w:r>
        <w:rPr>
          <w:rFonts w:ascii="Times New Roman CYR" w:hAnsi="Times New Roman CYR" w:cs="Times New Roman CYR"/>
          <w:sz w:val="24"/>
          <w:szCs w:val="24"/>
        </w:rPr>
        <w:t>ду, позитивно вплинули на забезпечення досягнення поставлених перед емiтентом цiлей.</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iнформацiя про те, яким чином дiяльнiсть виконавчого органу зумовила змiни у фiнансово-господарськiй дiяльностi особи.</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виконавчого органу зумовила позитивнi </w:t>
      </w:r>
      <w:r>
        <w:rPr>
          <w:rFonts w:ascii="Times New Roman CYR" w:hAnsi="Times New Roman CYR" w:cs="Times New Roman CYR"/>
          <w:sz w:val="24"/>
          <w:szCs w:val="24"/>
        </w:rPr>
        <w:t>змiни у фiнансово-господарськiй дiяльностi товариства. Робота правлiння товариства за звiтний перiод визнана задовiльною.</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w:t>
            </w:r>
            <w:r>
              <w:rPr>
                <w:rFonts w:ascii="Times New Roman CYR" w:hAnsi="Times New Roman CYR" w:cs="Times New Roman CYR"/>
              </w:rPr>
              <w:t>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прямому та </w:t>
            </w:r>
            <w:r>
              <w:rPr>
                <w:rFonts w:ascii="Times New Roman CYR" w:hAnsi="Times New Roman CYR" w:cs="Times New Roman CYR"/>
              </w:rPr>
              <w:lastRenderedPageBreak/>
              <w:t>(опосередкованому)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Гоцуляк Галина Петрiвна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83,54</w:t>
            </w:r>
          </w:p>
        </w:tc>
        <w:tc>
          <w:tcPr>
            <w:tcW w:w="175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83,54</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цiннi папери власникiв, якi не укл</w:t>
            </w:r>
            <w:r>
              <w:rPr>
                <w:rFonts w:ascii="Times New Roman CYR" w:hAnsi="Times New Roman CYR" w:cs="Times New Roman CYR"/>
              </w:rPr>
              <w:t>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w:t>
            </w:r>
            <w:r>
              <w:rPr>
                <w:rFonts w:ascii="Times New Roman CYR" w:hAnsi="Times New Roman CYR" w:cs="Times New Roman CYR"/>
              </w:rPr>
              <w:t>аховуються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w:t>
      </w:r>
      <w:r>
        <w:rPr>
          <w:rFonts w:ascii="Times New Roman CYR" w:hAnsi="Times New Roman CYR" w:cs="Times New Roman CYR"/>
          <w:b/>
          <w:bCs/>
          <w:sz w:val="24"/>
          <w:szCs w:val="24"/>
        </w:rPr>
        <w:t>них пунктом 45 Положення</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w:t>
      </w:r>
      <w:r>
        <w:rPr>
          <w:rFonts w:ascii="Times New Roman CYR" w:hAnsi="Times New Roman CYR" w:cs="Times New Roman CYR"/>
          <w:b/>
          <w:bCs/>
          <w:sz w:val="24"/>
          <w:szCs w:val="24"/>
        </w:rPr>
        <w:t>дбачена законодавством про діяльність та регулювання діяльності на ринку фінансових послуг</w:t>
      </w:r>
    </w:p>
    <w:p w:rsidR="00000000" w:rsidRDefault="00C63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ПРИВАТНЕ </w:t>
            </w:r>
            <w:r>
              <w:rPr>
                <w:rFonts w:ascii="Times New Roman CYR" w:hAnsi="Times New Roman CYR" w:cs="Times New Roman CYR"/>
              </w:rPr>
              <w:t>АКЦIОНЕРНЕ ТОВАРИСТВО  "УЛАНIВСЬКИЙ  АГРОМАШ"</w:t>
            </w:r>
          </w:p>
        </w:tc>
        <w:tc>
          <w:tcPr>
            <w:tcW w:w="1990" w:type="dxa"/>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00902240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UA05120150010073669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Ремонт і технічне обслуговування машин і устатковання промислового призначення</w:t>
            </w:r>
          </w:p>
        </w:tc>
        <w:tc>
          <w:tcPr>
            <w:tcW w:w="1990" w:type="dxa"/>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33.12</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22032, Вінницька обл., Хмiльницький р-н, с. Уланiв, вул. Миру, 39, (04338)3-12-78</w:t>
      </w:r>
    </w:p>
    <w:p w:rsidR="00000000" w:rsidRDefault="00C63BF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(2115,8)</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372,2</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864,6</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864,6</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899,7</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1271,9</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973,6</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599,8</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-2151</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-2958,3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-1336,1</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2608</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2608</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1271,9</w:t>
            </w:r>
          </w:p>
        </w:tc>
        <w:tc>
          <w:tcPr>
            <w:tcW w:w="1645"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973,6</w:t>
            </w:r>
          </w:p>
        </w:tc>
      </w:tr>
    </w:tbl>
    <w:p w:rsidR="00000000" w:rsidRDefault="00C63BF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63BF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63BF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-741,8</w:t>
            </w:r>
          </w:p>
        </w:tc>
      </w:tr>
    </w:tbl>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Лiнкевич Вiталiй Павлович</w:t>
      </w:r>
    </w:p>
    <w:p w:rsidR="00000000" w:rsidRDefault="00C63BFD">
      <w:pPr>
        <w:widowControl w:val="0"/>
        <w:autoSpaceDE w:val="0"/>
        <w:autoSpaceDN w:val="0"/>
        <w:adjustRightInd w:val="0"/>
        <w:spacing w:after="0" w:line="240" w:lineRule="auto"/>
        <w:rPr>
          <w:rFonts w:ascii="Times New Roman CYR" w:hAnsi="Times New Roman CYR" w:cs="Times New Roman CYR"/>
        </w:rPr>
      </w:pPr>
    </w:p>
    <w:p w:rsidR="00000000" w:rsidRDefault="00C63BF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немає</w:t>
      </w:r>
    </w:p>
    <w:p w:rsidR="00000000" w:rsidRDefault="00C63BF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63BFD">
      <w:pPr>
        <w:widowControl w:val="0"/>
        <w:autoSpaceDE w:val="0"/>
        <w:autoSpaceDN w:val="0"/>
        <w:adjustRightInd w:val="0"/>
        <w:spacing w:after="0" w:line="240" w:lineRule="auto"/>
        <w:rPr>
          <w:rFonts w:ascii="Times New Roman CYR" w:hAnsi="Times New Roman CYR" w:cs="Times New Roman CYR"/>
        </w:rPr>
      </w:pPr>
    </w:p>
    <w:p w:rsidR="00C63BFD" w:rsidRDefault="00C63BFD">
      <w:pPr>
        <w:widowControl w:val="0"/>
        <w:autoSpaceDE w:val="0"/>
        <w:autoSpaceDN w:val="0"/>
        <w:adjustRightInd w:val="0"/>
        <w:spacing w:after="0" w:line="240" w:lineRule="auto"/>
        <w:rPr>
          <w:rFonts w:ascii="Times New Roman CYR" w:hAnsi="Times New Roman CYR" w:cs="Times New Roman CYR"/>
        </w:rPr>
      </w:pPr>
    </w:p>
    <w:sectPr w:rsidR="00C63BFD">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5C"/>
    <w:rsid w:val="00926A5C"/>
    <w:rsid w:val="00C6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215805-D8A7-4CA1-A824-7C0DFC64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8899</Words>
  <Characters>50729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2025-09-25T19:06:00Z</dcterms:created>
  <dcterms:modified xsi:type="dcterms:W3CDTF">2025-09-25T19:06:00Z</dcterms:modified>
</cp:coreProperties>
</file>