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 w:rsidRPr="005929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929">
              <w:rPr>
                <w:rFonts w:ascii="Times New Roman CYR" w:hAnsi="Times New Roman CYR" w:cs="Times New Roman CYR"/>
                <w:sz w:val="24"/>
                <w:szCs w:val="24"/>
              </w:rPr>
              <w:t>17.09.2020</w:t>
            </w:r>
          </w:p>
        </w:tc>
      </w:tr>
      <w:tr w:rsidR="00000000" w:rsidRPr="005929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5929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929">
              <w:rPr>
                <w:rFonts w:ascii="Times New Roman CYR" w:hAnsi="Times New Roman CYR" w:cs="Times New Roman CYR"/>
                <w:sz w:val="24"/>
                <w:szCs w:val="24"/>
              </w:rPr>
              <w:t>№ 1</w:t>
            </w:r>
          </w:p>
        </w:tc>
      </w:tr>
      <w:tr w:rsidR="00000000" w:rsidRPr="005929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 w:rsidRPr="005929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929"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592929"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 w:rsidRPr="0059292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929"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929">
              <w:rPr>
                <w:rFonts w:ascii="Times New Roman CYR" w:hAnsi="Times New Roman CYR" w:cs="Times New Roman CYR"/>
                <w:sz w:val="24"/>
                <w:szCs w:val="24"/>
              </w:rPr>
              <w:t>Осадчук В.І.</w:t>
            </w:r>
          </w:p>
        </w:tc>
      </w:tr>
      <w:tr w:rsidR="00000000" w:rsidRPr="0059292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"УЛАНІВСЬКИЙ АГРОМАШ"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</w:t>
      </w:r>
      <w:r>
        <w:rPr>
          <w:rFonts w:ascii="Times New Roman CYR" w:hAnsi="Times New Roman CYR" w:cs="Times New Roman CYR"/>
          <w:sz w:val="24"/>
          <w:szCs w:val="24"/>
        </w:rPr>
        <w:t>атне акціонерне товариство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22032, Вінницька обл., Хмільницький район, с. Уланів, вул. Миру, 39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00902240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0433831278, -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ulanov-agro@ukr.net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</w:t>
      </w:r>
      <w:r>
        <w:rPr>
          <w:rFonts w:ascii="Times New Roman CYR" w:hAnsi="Times New Roman CYR" w:cs="Times New Roman CYR"/>
          <w:sz w:val="24"/>
          <w:szCs w:val="24"/>
        </w:rPr>
        <w:t xml:space="preserve"> оприлюднення регульованої інформації від імені учасника фондового ринку (у разі здійснення оприлюднення):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</w:t>
      </w:r>
      <w:r>
        <w:rPr>
          <w:rFonts w:ascii="Times New Roman CYR" w:hAnsi="Times New Roman CYR" w:cs="Times New Roman CYR"/>
          <w:sz w:val="24"/>
          <w:szCs w:val="24"/>
        </w:rPr>
        <w:t>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</w:t>
      </w:r>
      <w:r>
        <w:rPr>
          <w:rFonts w:ascii="Times New Roman CYR" w:hAnsi="Times New Roman CYR" w:cs="Times New Roman CYR"/>
          <w:sz w:val="24"/>
          <w:szCs w:val="24"/>
        </w:rPr>
        <w:t>их паперів та фондового ринку безпосередньо):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 w:rsidRPr="005929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929">
              <w:rPr>
                <w:rFonts w:ascii="Times New Roman CYR" w:hAnsi="Times New Roman CYR" w:cs="Times New Roman CYR"/>
                <w:sz w:val="24"/>
                <w:szCs w:val="24"/>
              </w:rPr>
              <w:t>Повідомлен</w:t>
            </w:r>
            <w:r w:rsidRPr="00592929">
              <w:rPr>
                <w:rFonts w:ascii="Times New Roman CYR" w:hAnsi="Times New Roman CYR" w:cs="Times New Roman CYR"/>
                <w:sz w:val="24"/>
                <w:szCs w:val="24"/>
              </w:rPr>
              <w:t>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929">
              <w:rPr>
                <w:rFonts w:ascii="Times New Roman CYR" w:hAnsi="Times New Roman CYR" w:cs="Times New Roman CYR"/>
                <w:sz w:val="24"/>
                <w:szCs w:val="24"/>
              </w:rPr>
              <w:t>http://ulanivagromash.pat.ua/ emitents/reports/special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929">
              <w:rPr>
                <w:rFonts w:ascii="Times New Roman CYR" w:hAnsi="Times New Roman CYR" w:cs="Times New Roman CYR"/>
                <w:sz w:val="24"/>
                <w:szCs w:val="24"/>
              </w:rPr>
              <w:t>18.09.2020</w:t>
            </w:r>
          </w:p>
        </w:tc>
      </w:tr>
      <w:tr w:rsidR="00000000" w:rsidRPr="005929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592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 w:rsidRPr="005929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 w:rsidRPr="005929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 w:rsidRPr="005929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17.09.2020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звільнено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Голова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Осадчук Валерій Іванович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5929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5929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 xml:space="preserve">Відповідно до рішення Наглядової ради  ПрАТ "УЛАНІВСЬКИЙ АГРОМАШ" від 17.09.2020 року (Протокол засідання Наглядової ради від 17.09.2020 року) Осадчук Валерій Іванович звільнений з посади Голови Правління за угодою сторін. Часткою у статутному капіталі не </w:t>
            </w: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 xml:space="preserve">володіє.  Перебував на посаді з 11.04.2017 року.  Непогашеної судимості за корисливі та посадові злочини не має. </w:t>
            </w:r>
          </w:p>
        </w:tc>
      </w:tr>
      <w:tr w:rsidR="00000000" w:rsidRPr="005929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17.09.2020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призначено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Голова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Олійник Валерій Михайлович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5929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5929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92929" w:rsidRDefault="0059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Наглядової ради  ПрАТ "УЛАНІВСЬКИЙ АГРОМАШ" від 17.09.2020 року (Протокол засідання Наглядової ради від 17.09.2020 року)  Олійник Валерій Михайлович призначений на посаду Голови Правління з 18.09.2020 року безстроково. Часткою у стату</w:t>
            </w: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>тному капіталі не володіє. Протягом останніх п'яти років обіймав наступні посади: з 11.06.1996р. по 12.01.2016 р. майстер на бітум базі в "Хмільникрайавтодор", з 15.01.2016р. по  03.05.2018р. оператор пульту керування в ТОВ "Хмільницьке", з 04.05.2018р. по</w:t>
            </w:r>
            <w:r w:rsidRPr="00592929">
              <w:rPr>
                <w:rFonts w:ascii="Times New Roman CYR" w:hAnsi="Times New Roman CYR" w:cs="Times New Roman CYR"/>
                <w:sz w:val="20"/>
                <w:szCs w:val="20"/>
              </w:rPr>
              <w:t xml:space="preserve"> 31.08.2020 р. сепаратник оброблення зерна 5 розряду в ВП "Хмільницький елеватор".  Непогашеної судимості за корисливі та посадові злочини не має.</w:t>
            </w:r>
          </w:p>
        </w:tc>
      </w:tr>
    </w:tbl>
    <w:p w:rsidR="00592929" w:rsidRDefault="0059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592929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BCC"/>
    <w:rsid w:val="00592929"/>
    <w:rsid w:val="00A2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2473</Words>
  <Characters>1410</Characters>
  <Application>Microsoft Office Word</Application>
  <DocSecurity>0</DocSecurity>
  <Lines>11</Lines>
  <Paragraphs>7</Paragraphs>
  <ScaleCrop>false</ScaleCrop>
  <Company>Finasta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2020-09-18T09:38:00Z</dcterms:created>
  <dcterms:modified xsi:type="dcterms:W3CDTF">2020-09-18T09:38:00Z</dcterms:modified>
</cp:coreProperties>
</file>